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C67" w:rsidRDefault="00144C67" w:rsidP="00AD1664">
      <w:pPr>
        <w:rPr>
          <w:bCs/>
        </w:rPr>
      </w:pPr>
    </w:p>
    <w:p w:rsidR="00144C67" w:rsidRPr="00AD1664" w:rsidRDefault="00144C67" w:rsidP="00AD1664">
      <w:pPr>
        <w:rPr>
          <w:w w:val="110"/>
          <w:lang w:eastAsia="he-IL" w:bidi="he-IL"/>
        </w:rPr>
      </w:pPr>
    </w:p>
    <w:p w:rsidR="00144C67" w:rsidRDefault="00144C67" w:rsidP="00144C67">
      <w:pPr>
        <w:jc w:val="center"/>
        <w:rPr>
          <w:rFonts w:eastAsia="Calibri"/>
          <w:b/>
        </w:rPr>
      </w:pPr>
      <w:r w:rsidRPr="00144C67">
        <w:rPr>
          <w:rFonts w:eastAsia="Calibri"/>
          <w:b/>
          <w:noProof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VirusOLD\Desktop\2020-01-17 4 титул\4 титу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67" w:rsidRDefault="00144C67" w:rsidP="00144C67">
      <w:pPr>
        <w:jc w:val="center"/>
        <w:rPr>
          <w:rFonts w:eastAsia="Calibri"/>
          <w:b/>
        </w:rPr>
      </w:pPr>
    </w:p>
    <w:p w:rsidR="00144C67" w:rsidRDefault="00144C67" w:rsidP="00144C67">
      <w:pPr>
        <w:jc w:val="center"/>
        <w:rPr>
          <w:rFonts w:eastAsia="Calibri"/>
          <w:b/>
        </w:rPr>
      </w:pPr>
    </w:p>
    <w:p w:rsidR="00144C67" w:rsidRDefault="00144C67" w:rsidP="00144C67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Раздел 1. «Пояснительная записка»</w:t>
      </w:r>
    </w:p>
    <w:p w:rsidR="00144C67" w:rsidRDefault="00144C67" w:rsidP="00144C67">
      <w:pPr>
        <w:jc w:val="center"/>
        <w:rPr>
          <w:rFonts w:eastAsia="Calibri"/>
          <w:b/>
        </w:rPr>
      </w:pP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>Программа соответствует положениям Федерального государственного образовательного стандарта начального общего образования в том числе требованиям к результатам освоения основной образовательной программы, фундаментальному ядру содержания начального образования, Примерной программе по русскому родному языку.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>Программа соответствует требованиям к структуре программ, заявленным в ФГОС, и включает:</w:t>
      </w:r>
    </w:p>
    <w:p w:rsidR="00144C67" w:rsidRDefault="00144C67" w:rsidP="00144C67">
      <w:pPr>
        <w:numPr>
          <w:ilvl w:val="0"/>
          <w:numId w:val="1"/>
        </w:numPr>
        <w:autoSpaceDE/>
        <w:autoSpaceDN/>
        <w:ind w:left="426"/>
        <w:jc w:val="both"/>
        <w:rPr>
          <w:rFonts w:eastAsia="Calibri"/>
        </w:rPr>
      </w:pPr>
      <w:r>
        <w:rPr>
          <w:rFonts w:eastAsia="Calibri"/>
        </w:rPr>
        <w:t>Пояснительную записку.</w:t>
      </w:r>
    </w:p>
    <w:p w:rsidR="00144C67" w:rsidRDefault="00144C67" w:rsidP="00144C67">
      <w:pPr>
        <w:numPr>
          <w:ilvl w:val="0"/>
          <w:numId w:val="1"/>
        </w:numPr>
        <w:autoSpaceDE/>
        <w:autoSpaceDN/>
        <w:ind w:left="426"/>
        <w:jc w:val="both"/>
        <w:rPr>
          <w:rFonts w:eastAsia="Calibri"/>
        </w:rPr>
      </w:pPr>
      <w:r>
        <w:rPr>
          <w:rFonts w:eastAsia="Calibri"/>
        </w:rPr>
        <w:t>Раздел «Планируемые предметные результаты освоения конкретного учебного предмета, курса».</w:t>
      </w:r>
    </w:p>
    <w:p w:rsidR="00144C67" w:rsidRDefault="00144C67" w:rsidP="00144C67">
      <w:pPr>
        <w:numPr>
          <w:ilvl w:val="0"/>
          <w:numId w:val="1"/>
        </w:numPr>
        <w:autoSpaceDE/>
        <w:autoSpaceDN/>
        <w:ind w:left="426"/>
        <w:jc w:val="both"/>
        <w:rPr>
          <w:rFonts w:eastAsia="Calibri"/>
        </w:rPr>
      </w:pPr>
      <w:r>
        <w:rPr>
          <w:rFonts w:eastAsia="Calibri"/>
        </w:rPr>
        <w:t>Раздел «Содержание учебного предмета Русский родной язык».</w:t>
      </w:r>
    </w:p>
    <w:p w:rsidR="00144C67" w:rsidRDefault="00144C67" w:rsidP="00144C67">
      <w:pPr>
        <w:numPr>
          <w:ilvl w:val="0"/>
          <w:numId w:val="1"/>
        </w:numPr>
        <w:autoSpaceDE/>
        <w:autoSpaceDN/>
        <w:ind w:left="426"/>
        <w:jc w:val="both"/>
        <w:rPr>
          <w:rFonts w:eastAsia="Calibri"/>
        </w:rPr>
      </w:pPr>
      <w:r>
        <w:rPr>
          <w:rFonts w:eastAsia="Calibri"/>
        </w:rPr>
        <w:t>Раздел «Календарно-тематическое планирование».</w:t>
      </w:r>
    </w:p>
    <w:p w:rsidR="00144C67" w:rsidRDefault="00144C67" w:rsidP="00144C67">
      <w:pPr>
        <w:rPr>
          <w:rFonts w:eastAsia="Calibri"/>
        </w:rPr>
      </w:pPr>
      <w:r>
        <w:rPr>
          <w:rFonts w:eastAsia="Calibri"/>
        </w:rPr>
        <w:t xml:space="preserve">     Рабочая программа составлена в соответствии с:</w:t>
      </w:r>
    </w:p>
    <w:p w:rsidR="00144C67" w:rsidRDefault="00144C67" w:rsidP="00144C67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</w:rPr>
        <w:t xml:space="preserve">1.Федеральный закон от 29 декабря 2012 г. № 273-ФЗ «Об образовании </w:t>
      </w:r>
      <w:r>
        <w:rPr>
          <w:rFonts w:eastAsia="Calibri"/>
        </w:rPr>
        <w:br/>
        <w:t>в Российской Федерации» (далее – Федеральный закон об образовании); Федеральный закон от 03августа.2018 г. № 317-ФЗ «О внесении изменений в статьи 11 и 14 Федерального закона «Об образовании в Российской Федерации»;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>2.Закон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3.Приказ Министерства образования и науки Российской Федерации </w:t>
      </w:r>
      <w:r>
        <w:rPr>
          <w:rFonts w:eastAsia="Calibri"/>
        </w:rPr>
        <w:br/>
        <w:t xml:space="preserve">от 6 октября 2009 года № 373 «Об утверждении федерального государственного образовательного стандарта начального общего образования» (в редакции приказа </w:t>
      </w:r>
      <w:proofErr w:type="spellStart"/>
      <w:r>
        <w:rPr>
          <w:rFonts w:eastAsia="Calibri"/>
        </w:rPr>
        <w:t>Минобрнауки</w:t>
      </w:r>
      <w:proofErr w:type="spellEnd"/>
      <w:r>
        <w:rPr>
          <w:rFonts w:eastAsia="Calibri"/>
        </w:rPr>
        <w:t xml:space="preserve"> России от 31 декабря 2015 г. № 1576);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4.Приказ Министерства образования и науки Российской Федерации </w:t>
      </w:r>
      <w:r>
        <w:rPr>
          <w:rFonts w:eastAsia="Calibri"/>
        </w:rPr>
        <w:br/>
        <w:t xml:space="preserve">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>
        <w:rPr>
          <w:rFonts w:eastAsia="Calibri"/>
        </w:rPr>
        <w:t>Минобрнауки</w:t>
      </w:r>
      <w:proofErr w:type="spellEnd"/>
      <w:r>
        <w:rPr>
          <w:rFonts w:eastAsia="Calibri"/>
        </w:rPr>
        <w:t xml:space="preserve"> России от 31 декабря 2015 г. № 1577).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5.Примерная программа по родному русскому языку разработана на основе требований 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6 октября 2009 года № 373 «Об утверждении федерального государственного образовательного стандарта начального общего образования» в редакции приказа </w:t>
      </w:r>
      <w:proofErr w:type="spellStart"/>
      <w:r>
        <w:rPr>
          <w:rFonts w:eastAsia="Calibri"/>
        </w:rPr>
        <w:lastRenderedPageBreak/>
        <w:t>Минобрнауки</w:t>
      </w:r>
      <w:proofErr w:type="spellEnd"/>
      <w:r>
        <w:rPr>
          <w:rFonts w:eastAsia="Calibri"/>
        </w:rPr>
        <w:t xml:space="preserve"> России от 31 декабря 2015 г. № 1576) к результатам освоения основной образовательной программы начального общего  образования по учебному предмету «Русский родной язык», входящему в образовательную область «Родной язык и литературное чтение на родном языке».</w:t>
      </w:r>
    </w:p>
    <w:p w:rsidR="00144C67" w:rsidRDefault="00144C67" w:rsidP="00144C67">
      <w:pPr>
        <w:shd w:val="clear" w:color="auto" w:fill="FFFFFF"/>
        <w:tabs>
          <w:tab w:val="left" w:pos="426"/>
        </w:tabs>
        <w:adjustRightInd w:val="0"/>
        <w:ind w:left="720"/>
        <w:contextualSpacing/>
        <w:jc w:val="both"/>
      </w:pPr>
      <w:r>
        <w:t xml:space="preserve">6.Учебным планом МБОУ «Школа № 80». 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>Программа учебного предмета «Русский родной язык» разработана для организаций, реализующих программы начального общего образования.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Содержание программы направлено на достижение результатов освоения основной образовательной программы начального общего образования в части </w:t>
      </w:r>
      <w:proofErr w:type="gramStart"/>
      <w:r>
        <w:rPr>
          <w:rFonts w:eastAsia="Calibri"/>
        </w:rPr>
        <w:t>требований,  заданных</w:t>
      </w:r>
      <w:proofErr w:type="gramEnd"/>
      <w:r>
        <w:rPr>
          <w:rFonts w:eastAsia="Calibri"/>
        </w:rPr>
        <w:t xml:space="preserve"> федеральным государственным образовательным стандартом начального общего образования к предметной области «Родной язык и литературное чтение на родном языке». Программа ориентирована на сопровождение и </w:t>
      </w:r>
      <w:proofErr w:type="gramStart"/>
      <w:r>
        <w:rPr>
          <w:rFonts w:eastAsia="Calibri"/>
        </w:rPr>
        <w:t>поддержку  курса</w:t>
      </w:r>
      <w:proofErr w:type="gramEnd"/>
      <w:r>
        <w:rPr>
          <w:rFonts w:eastAsia="Calibri"/>
        </w:rPr>
        <w:t xml:space="preserve"> русского языка, входящего в предметную область «Русский язык и литературное чтение».  Цели курса русского языка в рамках образовательной области «Родной язык и литературное чтение на родном языке» имеют свою специфику, обусловленную дополнительным по своему </w:t>
      </w:r>
      <w:proofErr w:type="gramStart"/>
      <w:r>
        <w:rPr>
          <w:rFonts w:eastAsia="Calibri"/>
        </w:rPr>
        <w:t>содержанию  характером</w:t>
      </w:r>
      <w:proofErr w:type="gramEnd"/>
      <w:r>
        <w:rPr>
          <w:rFonts w:eastAsia="Calibri"/>
        </w:rPr>
        <w:t xml:space="preserve"> курса, а также особенностями функционирования русского языка в разных регионах Российской Федерации.</w:t>
      </w:r>
    </w:p>
    <w:p w:rsidR="00144C67" w:rsidRDefault="00144C67" w:rsidP="00144C67">
      <w:pPr>
        <w:ind w:firstLine="708"/>
        <w:rPr>
          <w:rFonts w:asciiTheme="minorHAnsi" w:eastAsiaTheme="minorHAnsi" w:hAnsiTheme="minorHAnsi" w:cstheme="minorBidi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Основой для разработки программы послужила примерная программа по родному русскому языку авторского коллектива: Александровой О.М., Вербицкой Л.А., Богданова С.И., Кузнецовой М.И, </w:t>
      </w:r>
      <w:proofErr w:type="spellStart"/>
      <w:proofErr w:type="gramStart"/>
      <w:r>
        <w:rPr>
          <w:color w:val="000000"/>
          <w:shd w:val="clear" w:color="auto" w:fill="FFFFFF"/>
        </w:rPr>
        <w:t>Петленко</w:t>
      </w:r>
      <w:proofErr w:type="spellEnd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Л.В.,Романовой</w:t>
      </w:r>
      <w:proofErr w:type="spellEnd"/>
      <w:r>
        <w:rPr>
          <w:color w:val="000000"/>
          <w:shd w:val="clear" w:color="auto" w:fill="FFFFFF"/>
        </w:rPr>
        <w:t xml:space="preserve"> В.Ю., Рябининой Л.А. и программа курса «Школа развития речи» Соколовой Т.Н.</w:t>
      </w:r>
    </w:p>
    <w:p w:rsidR="00144C67" w:rsidRDefault="00144C67" w:rsidP="00144C67">
      <w:pPr>
        <w:tabs>
          <w:tab w:val="left" w:pos="660"/>
        </w:tabs>
        <w:adjustRightInd w:val="0"/>
        <w:spacing w:after="105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Цели и задачи курса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>расширение представлений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уважительного отношения к культурам и языкам народов России; овладение культурой межнационального общения;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>формирование первоначальных представлений о национальной специфике языковых единиц русского языка (прежде всего лексических и фразеологических единиц с национально-культурной семантикой), об основных нормах русского литературного языка и русском речевом этикете;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совершенствование умений наблюдать за функционированием языковых единиц, анализировать и классифицировать их, оценивать их с точки зрения особенностей картины мира, отраженной в языке; 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>совершенствование умений работать с текстом, осуществлять элементарный информационный поиск, извлекать и преобразовывать необходимую информацию;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совершенствование коммуникативных умений и культуры речи, обеспечивающих владение русским литературным языком в разных ситуациях его использования; обогащение словарного запаса и </w:t>
      </w:r>
      <w:r>
        <w:rPr>
          <w:rFonts w:eastAsia="Calibri"/>
        </w:rPr>
        <w:lastRenderedPageBreak/>
        <w:t>грамматического строя речи; развитие потребности к речевому самосовершенствованию;</w:t>
      </w:r>
    </w:p>
    <w:p w:rsidR="00144C67" w:rsidRDefault="00144C67" w:rsidP="00144C67">
      <w:pPr>
        <w:numPr>
          <w:ilvl w:val="0"/>
          <w:numId w:val="2"/>
        </w:numPr>
        <w:autoSpaceDE/>
        <w:autoSpaceDN/>
        <w:ind w:left="0" w:firstLine="709"/>
        <w:jc w:val="both"/>
        <w:rPr>
          <w:rFonts w:eastAsia="Calibri"/>
        </w:rPr>
      </w:pPr>
      <w:r>
        <w:rPr>
          <w:rFonts w:eastAsia="Calibri"/>
        </w:rP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144C67" w:rsidRDefault="00144C67" w:rsidP="00144C67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На изучение курса в 4 классе отводится 1 ч (0,5ч на родной русский язык и 0,5ч на литературное чтение на родном языке) в неделю.  На основании календарного графика работы школы на 2019-2020 учебный год, а также на основании расписания уроков в данном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 в 4 классе 34 ч.</w:t>
      </w:r>
    </w:p>
    <w:p w:rsidR="00144C67" w:rsidRDefault="00144C67" w:rsidP="00144C67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 четверть-8ч., 2 четверть-8ч., 3 четверть10 ч., 4 четверть-8 ч. </w:t>
      </w:r>
    </w:p>
    <w:p w:rsidR="00144C67" w:rsidRDefault="00144C67" w:rsidP="00144C67">
      <w:pPr>
        <w:adjustRightInd w:val="0"/>
        <w:ind w:firstLine="360"/>
        <w:jc w:val="center"/>
        <w:rPr>
          <w:rFonts w:eastAsia="Calibri"/>
          <w:b/>
        </w:rPr>
      </w:pPr>
    </w:p>
    <w:p w:rsidR="00144C67" w:rsidRDefault="00144C67" w:rsidP="00144C67">
      <w:pPr>
        <w:adjustRightInd w:val="0"/>
        <w:ind w:firstLine="36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Раздел </w:t>
      </w:r>
      <w:r w:rsidR="00FB223B">
        <w:rPr>
          <w:rFonts w:eastAsia="Calibri"/>
          <w:b/>
        </w:rPr>
        <w:t xml:space="preserve">2. </w:t>
      </w:r>
      <w:r>
        <w:rPr>
          <w:rFonts w:eastAsia="Calibri"/>
          <w:b/>
        </w:rPr>
        <w:t>«Планируемые результаты освоения конкретного учебного предмета родной русский язык»</w:t>
      </w:r>
    </w:p>
    <w:p w:rsidR="00144C67" w:rsidRDefault="00144C67" w:rsidP="00144C67">
      <w:pPr>
        <w:adjustRightInd w:val="0"/>
        <w:ind w:firstLine="360"/>
        <w:jc w:val="center"/>
        <w:rPr>
          <w:rFonts w:eastAsia="Calibri"/>
          <w:b/>
        </w:rPr>
      </w:pPr>
    </w:p>
    <w:p w:rsidR="00144C67" w:rsidRDefault="00144C67" w:rsidP="00144C67">
      <w:pPr>
        <w:adjustRightInd w:val="0"/>
        <w:ind w:firstLine="360"/>
        <w:jc w:val="both"/>
        <w:rPr>
          <w:rFonts w:eastAsia="Calibri"/>
        </w:rPr>
      </w:pPr>
      <w:r>
        <w:rPr>
          <w:rFonts w:eastAsia="Calibri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>
        <w:rPr>
          <w:rFonts w:eastAsia="Calibri"/>
        </w:rPr>
        <w:t>метапредметных</w:t>
      </w:r>
      <w:proofErr w:type="spellEnd"/>
      <w:r>
        <w:rPr>
          <w:rFonts w:eastAsia="Calibri"/>
        </w:rPr>
        <w:t xml:space="preserve"> и предметных результатов.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Личностные: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учащихся будут сформированы: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ориентация в нравственном содержании и смысле поступков как собственных, так и окружающих </w:t>
      </w:r>
      <w:proofErr w:type="gramStart"/>
      <w:r>
        <w:rPr>
          <w:color w:val="000000"/>
          <w:sz w:val="28"/>
          <w:szCs w:val="28"/>
        </w:rPr>
        <w:t>людей(</w:t>
      </w:r>
      <w:proofErr w:type="gramEnd"/>
      <w:r>
        <w:rPr>
          <w:color w:val="000000"/>
          <w:sz w:val="28"/>
          <w:szCs w:val="28"/>
        </w:rPr>
        <w:t>на уровне, соответствующем возрасту);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 роли речи в общении людей;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устойчивой учебно-познавательной мотивации учения, интереса к изучению курса развития речи;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чувство прекрасного – уметь чувствовать красоту и выразительность речи, стремиться к совершенствованию речи;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 к изучению языка;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любовь и уважение к Отечеству, его языку, культуре;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 к чтению, к ведению диалога с автором текста; потребность в чтении;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 к письму, к созданию собственных текстов, к письменной форме общения;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 к изучению языка;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осознание ответственности за произнесённое и написанное слово;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эмоциональность; умение осознавать и определять (называть) свои эмоции;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эмпатия</w:t>
      </w:r>
      <w:proofErr w:type="spellEnd"/>
      <w:r>
        <w:rPr>
          <w:color w:val="000000"/>
          <w:sz w:val="28"/>
          <w:szCs w:val="28"/>
        </w:rPr>
        <w:t xml:space="preserve"> – умение осознавать и определять эмоции других людей; </w:t>
      </w:r>
      <w:proofErr w:type="spellStart"/>
      <w:r>
        <w:rPr>
          <w:color w:val="000000"/>
          <w:sz w:val="28"/>
          <w:szCs w:val="28"/>
        </w:rPr>
        <w:t>сочувствоватьдругим</w:t>
      </w:r>
      <w:proofErr w:type="spellEnd"/>
      <w:r>
        <w:rPr>
          <w:color w:val="000000"/>
          <w:sz w:val="28"/>
          <w:szCs w:val="28"/>
        </w:rPr>
        <w:t xml:space="preserve"> людям, сопереживать;</w:t>
      </w:r>
    </w:p>
    <w:p w:rsidR="00144C67" w:rsidRDefault="00144C67" w:rsidP="00144C6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чувство прекрасного – умение чувствовать красоту и выразительность </w:t>
      </w:r>
      <w:proofErr w:type="spellStart"/>
      <w:proofErr w:type="gramStart"/>
      <w:r>
        <w:rPr>
          <w:color w:val="000000"/>
          <w:sz w:val="28"/>
          <w:szCs w:val="28"/>
        </w:rPr>
        <w:t>речи,стремиться</w:t>
      </w:r>
      <w:proofErr w:type="spellEnd"/>
      <w:proofErr w:type="gramEnd"/>
      <w:r>
        <w:rPr>
          <w:color w:val="000000"/>
          <w:sz w:val="28"/>
          <w:szCs w:val="28"/>
        </w:rPr>
        <w:t> к совершенствованию собственной речи.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Регулятивные: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научатся на доступном уровне:</w:t>
      </w:r>
    </w:p>
    <w:p w:rsidR="00144C67" w:rsidRDefault="00144C67" w:rsidP="00144C6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воспринимать оценку учителя;</w:t>
      </w:r>
    </w:p>
    <w:p w:rsidR="00144C67" w:rsidRDefault="00144C67" w:rsidP="00144C6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вносить необходимые дополнения, исправления в свою работу;</w:t>
      </w:r>
    </w:p>
    <w:p w:rsidR="00144C67" w:rsidRDefault="00144C67" w:rsidP="00144C6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:rsidR="00144C67" w:rsidRDefault="00144C67" w:rsidP="00144C6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план решения учебной проблемы совместно с учителем;</w:t>
      </w:r>
    </w:p>
    <w:p w:rsidR="00144C67" w:rsidRDefault="00144C67" w:rsidP="00144C67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Познавательные: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научатся: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поиск необходимой информации для выполнения учебных заданий, используя справочные материалы;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моделировать различные языковые единицы (слово, предложение);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на доступном уровне логические приемы мышления (анализ, сравнение, классификацию, обобщение)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выделять существенную информацию из небольших читаемых текстов;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вычитывать все виды текстовой информации: </w:t>
      </w:r>
      <w:proofErr w:type="spellStart"/>
      <w:r>
        <w:rPr>
          <w:color w:val="000000"/>
          <w:sz w:val="28"/>
          <w:szCs w:val="28"/>
        </w:rPr>
        <w:t>фактуальную</w:t>
      </w:r>
      <w:proofErr w:type="spellEnd"/>
      <w:r>
        <w:rPr>
          <w:color w:val="000000"/>
          <w:sz w:val="28"/>
          <w:szCs w:val="28"/>
        </w:rPr>
        <w:t>, подтекстовую, концептуальную;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пользоваться словарями, справочниками;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рассуждения;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перерабатывать и преобразовывать информацию из одной формы в другую (составлять план, таблицу, схему);</w:t>
      </w:r>
    </w:p>
    <w:p w:rsidR="00144C67" w:rsidRDefault="00144C67" w:rsidP="00144C67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пользоваться разными видами чтения: изучающим, просмотровым, ознакомительным.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Коммуникативные: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научатся: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вступать в диалог (отвечать на вопросы, задавать вопросы, уточнять непонятное);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договариваться и приходить к общему решению, работая в паре;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участвовать в коллективном обсуждении учебной проблемы;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строить продуктивное взаимодействие и сотрудничество со сверстниками и взрослыми;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выражать свои мысли с соответствующими возрасту полнотой и точностью;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терпимыми к другим мнениям, учитывать их в совместной работе;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оформлять свои мысли в устной и письменной форме с учетом речевых ситуаций;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использовать речевые средства для решения различных коммуникативных задач;</w:t>
      </w:r>
    </w:p>
    <w:p w:rsidR="00144C67" w:rsidRDefault="00144C67" w:rsidP="00144C67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владеть монологической и диалогической формами речи.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Предметные </w:t>
      </w:r>
      <w:proofErr w:type="gramStart"/>
      <w:r>
        <w:rPr>
          <w:b/>
          <w:bCs/>
          <w:color w:val="000000"/>
          <w:sz w:val="28"/>
          <w:szCs w:val="28"/>
        </w:rPr>
        <w:t>результаты :</w:t>
      </w:r>
      <w:proofErr w:type="gramEnd"/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будут знать:</w:t>
      </w:r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многозначные слова, омонимы, синонимы, антонимы, </w:t>
      </w:r>
      <w:proofErr w:type="gramStart"/>
      <w:r>
        <w:rPr>
          <w:color w:val="000000"/>
          <w:sz w:val="28"/>
          <w:szCs w:val="28"/>
        </w:rPr>
        <w:t>омофоны ;</w:t>
      </w:r>
      <w:proofErr w:type="gramEnd"/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изобразительно-выразительные средства языка: метафоры, сравнения, олицетворение, эпитеты;</w:t>
      </w:r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стили речи: разговорный и книжный (художественный, научный), </w:t>
      </w:r>
      <w:proofErr w:type="spellStart"/>
      <w:r>
        <w:rPr>
          <w:color w:val="000000"/>
          <w:sz w:val="28"/>
          <w:szCs w:val="28"/>
        </w:rPr>
        <w:t>газетно</w:t>
      </w:r>
      <w:proofErr w:type="spellEnd"/>
      <w:r>
        <w:rPr>
          <w:color w:val="000000"/>
          <w:sz w:val="28"/>
          <w:szCs w:val="28"/>
        </w:rPr>
        <w:t>-публицистический;</w:t>
      </w:r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эпистолярного жанра;</w:t>
      </w:r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типы текстов;</w:t>
      </w:r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понятие фразеологизмов и заимствованных </w:t>
      </w:r>
      <w:proofErr w:type="gramStart"/>
      <w:r>
        <w:rPr>
          <w:color w:val="000000"/>
          <w:sz w:val="28"/>
          <w:szCs w:val="28"/>
        </w:rPr>
        <w:t>слов ;</w:t>
      </w:r>
      <w:proofErr w:type="gramEnd"/>
    </w:p>
    <w:p w:rsidR="00144C67" w:rsidRDefault="00144C67" w:rsidP="00144C6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элементы композиции текста.</w:t>
      </w:r>
    </w:p>
    <w:p w:rsidR="00144C67" w:rsidRDefault="00144C67" w:rsidP="00144C67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будут уметь: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распознавать и понимать значение устаревших слов по указанной тематике;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словарные статьи для определения лексического значения слова;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понимать значение русских пословиц и поговорок, связанных с изученными темами;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уместно использовать изученные средства общения в устных высказываниях (жесты, мимика, телодвижения, интонацию);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выразительно читать небольшой текст по образцу;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степень вежливого поведения, учитывать ситуацию общения;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вступать в контакт и поддерживать его, умение благодарить, приветствовать, прощаться, используя соответствующие этикетные формы;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хорошим слушателем;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лексическое значение слова;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отличать текст как тематическое и смысловое единство от набора предложений;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редактировать предложения;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определять по заголовку, о чем говорится в тексте, выделять в тексте опорные слова;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сочинять на основе данного сюжета, используя средства выразительности;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распознавать типы текстов;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устанавливать связь основных элементов композиции текста;</w:t>
      </w:r>
    </w:p>
    <w:p w:rsidR="00144C67" w:rsidRDefault="00144C67" w:rsidP="00144C67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распознавать стили речи</w:t>
      </w:r>
    </w:p>
    <w:p w:rsidR="00144C67" w:rsidRDefault="00144C67" w:rsidP="00144C67">
      <w:pPr>
        <w:shd w:val="clear" w:color="auto" w:fill="FFFFFF"/>
        <w:tabs>
          <w:tab w:val="left" w:leader="underscore" w:pos="12855"/>
        </w:tabs>
        <w:adjustRightInd w:val="0"/>
        <w:spacing w:before="225" w:after="150"/>
        <w:ind w:left="360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Раздел</w:t>
      </w:r>
      <w:r w:rsidR="00FB223B">
        <w:rPr>
          <w:rFonts w:eastAsia="Calibri"/>
          <w:b/>
          <w:bCs/>
        </w:rPr>
        <w:t xml:space="preserve"> 3</w:t>
      </w:r>
      <w:r w:rsidR="00FB223B">
        <w:rPr>
          <w:rFonts w:eastAsia="Calibri"/>
          <w:b/>
          <w:bCs/>
        </w:rPr>
        <w:t>.</w:t>
      </w:r>
      <w:r w:rsidR="00FB223B">
        <w:rPr>
          <w:rFonts w:eastAsia="Calibri"/>
          <w:b/>
          <w:bCs/>
        </w:rPr>
        <w:t xml:space="preserve"> </w:t>
      </w:r>
      <w:r>
        <w:rPr>
          <w:rFonts w:eastAsia="Calibri"/>
          <w:b/>
          <w:bCs/>
        </w:rPr>
        <w:t xml:space="preserve"> </w:t>
      </w:r>
      <w:proofErr w:type="gramStart"/>
      <w:r>
        <w:rPr>
          <w:rFonts w:eastAsia="Calibri"/>
          <w:b/>
          <w:bCs/>
        </w:rPr>
        <w:t>«</w:t>
      </w:r>
      <w:proofErr w:type="gramEnd"/>
      <w:r>
        <w:rPr>
          <w:rFonts w:eastAsia="Calibri"/>
          <w:b/>
          <w:bCs/>
        </w:rPr>
        <w:t>Содержание учебного предмета родной русский язык»</w:t>
      </w:r>
    </w:p>
    <w:p w:rsidR="00144C67" w:rsidRDefault="00144C67" w:rsidP="00144C67">
      <w:pPr>
        <w:ind w:firstLine="709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Раздел 1. Русский язык: прошлое и настоящее 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Слова, связанные с качествами и чувствами людей (например, </w:t>
      </w:r>
      <w:r>
        <w:rPr>
          <w:rFonts w:eastAsia="Calibri"/>
          <w:i/>
        </w:rPr>
        <w:t>добросердечный, доброжелательный, благодарный, бескорыстный</w:t>
      </w:r>
      <w:r>
        <w:rPr>
          <w:rFonts w:eastAsia="Calibri"/>
        </w:rPr>
        <w:t>); слова, связанные с обучением.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Слова, называющие родственные отношения (например, </w:t>
      </w:r>
      <w:r>
        <w:rPr>
          <w:rFonts w:eastAsia="Calibri"/>
          <w:i/>
        </w:rPr>
        <w:t>матушка, батюшка, братец, сестрица, мачеха, падчерица</w:t>
      </w:r>
      <w:r>
        <w:rPr>
          <w:rFonts w:eastAsia="Calibri"/>
        </w:rPr>
        <w:t xml:space="preserve">). 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</w:t>
      </w:r>
      <w:r>
        <w:rPr>
          <w:rFonts w:eastAsia="Calibri"/>
          <w:shd w:val="clear" w:color="auto" w:fill="FFFFFF"/>
        </w:rPr>
        <w:t xml:space="preserve">(например, </w:t>
      </w:r>
      <w:r>
        <w:rPr>
          <w:rFonts w:eastAsia="Calibri"/>
          <w:i/>
          <w:shd w:val="clear" w:color="auto" w:fill="FFFFFF"/>
        </w:rPr>
        <w:t xml:space="preserve">от корки до корки, вся семья вместе, так и душа на месте </w:t>
      </w:r>
      <w:r>
        <w:rPr>
          <w:rFonts w:eastAsia="Calibri"/>
          <w:shd w:val="clear" w:color="auto" w:fill="FFFFFF"/>
        </w:rPr>
        <w:t>и т. д.)</w:t>
      </w:r>
      <w:r>
        <w:rPr>
          <w:rFonts w:eastAsia="Calibri"/>
        </w:rPr>
        <w:t xml:space="preserve">. Сравнение с пословицами и поговорками других народов. </w:t>
      </w:r>
      <w:r>
        <w:rPr>
          <w:shd w:val="clear" w:color="auto" w:fill="FFFFFF"/>
        </w:rPr>
        <w:t xml:space="preserve">Сравнение фразеологизмов из разных языков, имеющих общий смысл, но различную образную форму.  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Лексика, заимствованная русским языком из языков народов России и мира. Русские слова в языках других народов. </w:t>
      </w:r>
    </w:p>
    <w:p w:rsidR="00144C67" w:rsidRDefault="00144C67" w:rsidP="00144C67">
      <w:pPr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Проектные задания: «Откуда это слово появилось в русском языке» (приобретение опыта поиска информации о происхождении слов); «Сравнение толкований слов в словаре В. И. Даля и современном толковом словаре»; «Русские слова в языках других народов». </w:t>
      </w:r>
    </w:p>
    <w:p w:rsidR="00144C67" w:rsidRDefault="00144C67" w:rsidP="00144C67">
      <w:pPr>
        <w:jc w:val="both"/>
        <w:rPr>
          <w:rFonts w:eastAsia="Calibri"/>
        </w:rPr>
      </w:pPr>
    </w:p>
    <w:p w:rsidR="00144C67" w:rsidRDefault="00144C67" w:rsidP="00144C67">
      <w:pPr>
        <w:ind w:firstLine="709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Раздел 2. Язык в действии </w:t>
      </w:r>
    </w:p>
    <w:p w:rsidR="00144C67" w:rsidRDefault="00144C67" w:rsidP="00144C67">
      <w:pPr>
        <w:widowControl w:val="0"/>
        <w:ind w:firstLine="708"/>
        <w:jc w:val="both"/>
      </w:pPr>
      <w:r>
        <w:t>Как правильно произносить слова (пропедевтическая работа по предупреждению ошибок в произношении слов в речи).</w:t>
      </w:r>
    </w:p>
    <w:p w:rsidR="00144C67" w:rsidRDefault="00144C67" w:rsidP="00144C67">
      <w:pPr>
        <w:widowControl w:val="0"/>
        <w:ind w:firstLine="709"/>
        <w:jc w:val="both"/>
      </w:pPr>
      <w:r>
        <w:t>Трудные случаи образования формы 1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</w:t>
      </w:r>
    </w:p>
    <w:p w:rsidR="00144C67" w:rsidRDefault="00144C67" w:rsidP="00144C67">
      <w:pPr>
        <w:shd w:val="clear" w:color="auto" w:fill="FFFFFF"/>
        <w:adjustRightInd w:val="0"/>
        <w:ind w:firstLine="567"/>
        <w:jc w:val="both"/>
        <w:rPr>
          <w:rFonts w:eastAsia="Calibri"/>
        </w:rPr>
      </w:pPr>
      <w:r>
        <w:rPr>
          <w:rFonts w:eastAsia="Calibri"/>
        </w:rPr>
        <w:t xml:space="preserve">История возникновения и функции знаков препинания (в рамках изученного). Совершенствование навыков правильного пунктуационного оформления текста.  </w:t>
      </w:r>
    </w:p>
    <w:p w:rsidR="00144C67" w:rsidRDefault="00144C67" w:rsidP="00144C67">
      <w:pPr>
        <w:shd w:val="clear" w:color="auto" w:fill="FFFFFF"/>
        <w:adjustRightInd w:val="0"/>
        <w:ind w:firstLine="567"/>
        <w:jc w:val="both"/>
        <w:rPr>
          <w:rFonts w:eastAsia="Calibri"/>
        </w:rPr>
      </w:pPr>
    </w:p>
    <w:p w:rsidR="00144C67" w:rsidRDefault="00144C67" w:rsidP="00144C67">
      <w:pPr>
        <w:ind w:firstLine="709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Раздел 3. Секреты речи и текста </w:t>
      </w:r>
    </w:p>
    <w:p w:rsidR="00144C67" w:rsidRDefault="00144C67" w:rsidP="00144C67">
      <w:pPr>
        <w:ind w:firstLine="708"/>
        <w:jc w:val="both"/>
        <w:rPr>
          <w:rFonts w:eastAsia="Calibri"/>
        </w:rPr>
      </w:pPr>
      <w:r>
        <w:rPr>
          <w:rFonts w:eastAsia="Calibri"/>
        </w:rPr>
        <w:t>Правила ведения диалога: корректные и некорректные вопросы.</w:t>
      </w:r>
    </w:p>
    <w:p w:rsidR="00144C67" w:rsidRDefault="00144C67" w:rsidP="00144C67">
      <w:pPr>
        <w:widowControl w:val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Информативная функция заголовков. Типы заголовков.  </w:t>
      </w:r>
    </w:p>
    <w:p w:rsidR="00144C67" w:rsidRDefault="00144C67" w:rsidP="00144C67">
      <w:pPr>
        <w:widowControl w:val="0"/>
        <w:ind w:firstLine="709"/>
        <w:jc w:val="both"/>
      </w:pPr>
      <w:r>
        <w:t>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</w:r>
    </w:p>
    <w:p w:rsidR="00144C67" w:rsidRDefault="00144C67" w:rsidP="00144C67">
      <w:pPr>
        <w:widowControl w:val="0"/>
        <w:ind w:firstLine="709"/>
        <w:jc w:val="both"/>
      </w:pPr>
      <w:r>
        <w:t xml:space="preserve">Создание текста как результата собственной исследовательской деятельности.  </w:t>
      </w:r>
    </w:p>
    <w:p w:rsidR="00144C67" w:rsidRDefault="00144C67" w:rsidP="00144C67">
      <w:pPr>
        <w:widowControl w:val="0"/>
        <w:ind w:firstLine="709"/>
        <w:jc w:val="both"/>
      </w:pPr>
      <w:r>
        <w:t xml:space="preserve"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</w:t>
      </w:r>
      <w:proofErr w:type="gramStart"/>
      <w:r>
        <w:t>в  процессе</w:t>
      </w:r>
      <w:proofErr w:type="gramEnd"/>
      <w:r>
        <w:t xml:space="preserve"> редактирования текста.  </w:t>
      </w:r>
    </w:p>
    <w:p w:rsidR="00144C67" w:rsidRDefault="00144C67" w:rsidP="00144C67">
      <w:pPr>
        <w:ind w:firstLine="709"/>
        <w:jc w:val="both"/>
        <w:rPr>
          <w:rFonts w:eastAsia="Calibri"/>
          <w:b/>
          <w:lang w:eastAsia="en-US"/>
        </w:rPr>
      </w:pPr>
      <w:r>
        <w:rPr>
          <w:rFonts w:eastAsia="Calibri"/>
        </w:rPr>
        <w:t xml:space="preserve">Синонимия речевых формул (на практическом уровне). </w:t>
      </w:r>
    </w:p>
    <w:p w:rsidR="00144C67" w:rsidRDefault="00144C67" w:rsidP="00144C67">
      <w:pPr>
        <w:ind w:firstLine="708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  <w:bookmarkStart w:id="0" w:name="_Hlk16176377"/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</w:rPr>
      </w:pPr>
    </w:p>
    <w:p w:rsidR="00144C67" w:rsidRDefault="00144C67" w:rsidP="00144C67">
      <w:pPr>
        <w:adjustRightInd w:val="0"/>
        <w:spacing w:before="60" w:line="252" w:lineRule="auto"/>
        <w:ind w:firstLine="360"/>
        <w:jc w:val="both"/>
        <w:rPr>
          <w:rFonts w:eastAsia="Calibri"/>
          <w:b/>
          <w:color w:val="000000"/>
        </w:rPr>
      </w:pPr>
      <w:r>
        <w:rPr>
          <w:rFonts w:eastAsia="Calibri"/>
          <w:b/>
        </w:rPr>
        <w:lastRenderedPageBreak/>
        <w:t xml:space="preserve">Раздел </w:t>
      </w:r>
      <w:r w:rsidR="00FB223B">
        <w:rPr>
          <w:rFonts w:eastAsia="Calibri"/>
          <w:b/>
        </w:rPr>
        <w:t>4</w:t>
      </w:r>
      <w:r w:rsidR="00FB223B">
        <w:rPr>
          <w:rFonts w:eastAsia="Calibri"/>
          <w:b/>
        </w:rPr>
        <w:t>.</w:t>
      </w:r>
      <w:bookmarkStart w:id="1" w:name="_GoBack"/>
      <w:bookmarkEnd w:id="1"/>
      <w:r w:rsidR="00FB223B">
        <w:rPr>
          <w:rFonts w:eastAsia="Calibri"/>
          <w:b/>
        </w:rPr>
        <w:t xml:space="preserve"> </w:t>
      </w:r>
      <w:r>
        <w:rPr>
          <w:rFonts w:eastAsia="Calibri"/>
          <w:b/>
        </w:rPr>
        <w:t>«Тематическое планирование по предмету родной русский язык»</w:t>
      </w:r>
    </w:p>
    <w:p w:rsidR="00144C67" w:rsidRDefault="00144C67" w:rsidP="00144C67">
      <w:pPr>
        <w:jc w:val="both"/>
        <w:rPr>
          <w:sz w:val="24"/>
          <w:szCs w:val="24"/>
        </w:rPr>
      </w:pPr>
    </w:p>
    <w:p w:rsidR="00144C67" w:rsidRDefault="00144C67" w:rsidP="00144C67">
      <w:pPr>
        <w:rPr>
          <w:rFonts w:ascii="Calibri" w:eastAsia="Calibri" w:hAnsi="Calibri"/>
          <w:sz w:val="24"/>
          <w:szCs w:val="24"/>
          <w:lang w:eastAsia="en-US"/>
        </w:rPr>
      </w:pPr>
    </w:p>
    <w:tbl>
      <w:tblPr>
        <w:tblStyle w:val="a7"/>
        <w:tblW w:w="1046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54"/>
        <w:gridCol w:w="7765"/>
        <w:gridCol w:w="1843"/>
      </w:tblGrid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144C67" w:rsidRDefault="00144C6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№ п</w:t>
            </w:r>
            <w:r w:rsidRPr="00FB223B">
              <w:rPr>
                <w:rFonts w:eastAsia="Calibri"/>
                <w:b/>
                <w:bCs/>
                <w:sz w:val="24"/>
                <w:szCs w:val="24"/>
              </w:rPr>
              <w:t>/</w:t>
            </w:r>
            <w:r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Домашнее задание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Слова, связанные с качествами и чувствами </w:t>
            </w:r>
            <w:proofErr w:type="gramStart"/>
            <w:r>
              <w:rPr>
                <w:rFonts w:eastAsia="Calibri"/>
                <w:sz w:val="24"/>
                <w:szCs w:val="24"/>
              </w:rPr>
              <w:t>людей  слова</w:t>
            </w:r>
            <w:proofErr w:type="gramEnd"/>
            <w:r>
              <w:rPr>
                <w:rFonts w:eastAsia="Calibri"/>
                <w:sz w:val="24"/>
                <w:szCs w:val="24"/>
              </w:rPr>
              <w:t>, связанные с обучением.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Русские традиционные эпитеты: уточнение значений, наблюдение за использованием в произведениях фольклора и художественной литературы.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1, упр. 5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Слова, называющие родственные отношения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1, упр. 7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Пословицы, поговорки и фразеологизмы, возникновение которых связано с качествами, чувствами людей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2, упр. 5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Пословицы, поговорки и фразеологизмы, возникновение которых связано с  учением, с родственными отношениями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3, упр.3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Сравнение с пословицами и поговорками других народов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3, упр. 15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Сравнение фразеологизмов из разных языков, имеющих общий смысл, но различную образную форму.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4, упр. 9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Сравнение фразеологизмов из разных языков, имеющих общий смысл, но различную образную форму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4, упр. 16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Русские традиционные эпитеты: уточнение значений, наблюдение за использованием в произведениях фольклора и художественной литературы.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Без задания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Лексика, заимствованная русским языком из языков народов России и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П.5, упр. 9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Русские слова в языках других народов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Подготовить  проект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Проектные задания: «Откуда это слово появилось в русском языке» «Сравнение толкований слов в словаре В. И. Даля и современном толковом словаре», «Русские слова в языках других народов».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Подготовить проект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Проектные задания: «Сравнение толкований слов в словаре В. И. Даля и современном толковом словаре»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Подготовить проект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Проектные задания: «Русские слова в языках других народов».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Подготовить проект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правильно произносить слова </w:t>
            </w:r>
          </w:p>
          <w:p w:rsidR="00144C67" w:rsidRDefault="00144C67">
            <w:pPr>
              <w:shd w:val="clear" w:color="auto" w:fill="FFFFFF"/>
              <w:adjustRightInd w:val="0"/>
              <w:ind w:firstLine="567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6, упр. 3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Трудные случаи образования формы 1 лица единственного числа настоящего и будущего времени глаголов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6, упр. 8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Трудные случаи образования формы 1 лица единственного числа настоящего и будущего времени глаголов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Без задания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История возникновения и функции знаков препинания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П.7, упр. 6 (4, 5, 6)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Совершенствование навыков правильного пунктуационного оформления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8, упр. 2 (2)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Совершенствование навыков правильного пунктуационного оформления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8, упр. 5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синонимией синтаксических конструкций на уровне словосочетаний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8. Упр.6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Правила ведения диалога: корректные и некорректные вопросы.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9, упр. 1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22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Информативная функция заголовков.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9, упр. 2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Типы заголовков.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9, упр. 3 (диалог №2)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плана текста, не разделенного на абзацы.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9, упр. 6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переработка прослушанного или прочитанного текста: пересказ с изменением лица.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10, упр. 4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переработка прослушанного или прочитанного текста: пересказ с изменением лица.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Без задания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текста как результата собственной исследовательской деятельности.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11, упр. 3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Оценивание устных и письменных речевых высказываний с точки зрения точного, уместного и выразительного словоупотребления.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12, упр. 2 (составить план текста)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Редактирование предложенных и собственных текстов с целью совершенствования их содержания и формы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12, упр. 5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Редактирование предложенных и собственных текстов с целью совершенствования их содержания и формы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13, упр. 2(3,4,5 предложения)</w:t>
            </w:r>
          </w:p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Сопоставление чернового и отредактированного текстов.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13, упр. 6 (3)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Сопоставление чернового и отредактированного текстов.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13, упр. 8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Практический опыт использования учебных словарей </w:t>
            </w:r>
            <w:proofErr w:type="gramStart"/>
            <w:r>
              <w:rPr>
                <w:sz w:val="24"/>
                <w:szCs w:val="24"/>
              </w:rPr>
              <w:t>в  процессе</w:t>
            </w:r>
            <w:proofErr w:type="gramEnd"/>
            <w:r>
              <w:rPr>
                <w:sz w:val="24"/>
                <w:szCs w:val="24"/>
              </w:rPr>
              <w:t xml:space="preserve"> редактирования текста.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П. 13, упр. 8</w:t>
            </w:r>
          </w:p>
        </w:tc>
      </w:tr>
      <w:tr w:rsidR="00144C67" w:rsidTr="00FB223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Синонимия речевых формул. Закрепление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C67" w:rsidRDefault="00144C67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Без задания</w:t>
            </w:r>
          </w:p>
        </w:tc>
      </w:tr>
    </w:tbl>
    <w:tbl>
      <w:tblPr>
        <w:tblStyle w:val="1"/>
        <w:tblW w:w="89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286"/>
      </w:tblGrid>
      <w:tr w:rsidR="00144C67" w:rsidTr="00144C67">
        <w:tc>
          <w:tcPr>
            <w:tcW w:w="4678" w:type="dxa"/>
          </w:tcPr>
          <w:p w:rsidR="00144C67" w:rsidRDefault="00144C67">
            <w:pPr>
              <w:ind w:left="-494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</w:t>
            </w:r>
          </w:p>
          <w:p w:rsidR="00144C67" w:rsidRDefault="00144C67">
            <w:pPr>
              <w:ind w:left="-494" w:firstLine="142"/>
              <w:rPr>
                <w:sz w:val="24"/>
                <w:szCs w:val="24"/>
              </w:rPr>
            </w:pPr>
          </w:p>
          <w:p w:rsidR="00144C67" w:rsidRDefault="00144C67">
            <w:pPr>
              <w:ind w:left="-494" w:firstLine="142"/>
              <w:rPr>
                <w:sz w:val="24"/>
                <w:szCs w:val="24"/>
              </w:rPr>
            </w:pPr>
          </w:p>
          <w:p w:rsidR="00144C67" w:rsidRDefault="00144C67">
            <w:pPr>
              <w:ind w:left="-494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СОГЛАСОВАНО</w:t>
            </w:r>
          </w:p>
          <w:p w:rsidR="00144C67" w:rsidRDefault="00144C67">
            <w:pPr>
              <w:ind w:left="-494" w:firstLine="1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заседания методического </w:t>
            </w:r>
            <w:proofErr w:type="gramStart"/>
            <w:r>
              <w:rPr>
                <w:sz w:val="24"/>
                <w:szCs w:val="24"/>
              </w:rPr>
              <w:t>объединения  МБОУ</w:t>
            </w:r>
            <w:proofErr w:type="gramEnd"/>
            <w:r>
              <w:rPr>
                <w:sz w:val="24"/>
                <w:szCs w:val="24"/>
              </w:rPr>
              <w:t xml:space="preserve"> «Школа № 80»</w:t>
            </w:r>
          </w:p>
          <w:p w:rsidR="00144C67" w:rsidRDefault="00144C67">
            <w:pPr>
              <w:ind w:left="-494" w:firstLine="1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_________2019 года № ___</w:t>
            </w:r>
          </w:p>
          <w:p w:rsidR="00144C67" w:rsidRDefault="00144C67">
            <w:pPr>
              <w:ind w:left="-494" w:firstLine="14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  <w:proofErr w:type="gramStart"/>
            <w:r>
              <w:rPr>
                <w:sz w:val="24"/>
                <w:szCs w:val="24"/>
              </w:rPr>
              <w:t>_  /</w:t>
            </w:r>
            <w:proofErr w:type="gramEnd"/>
            <w:r>
              <w:rPr>
                <w:sz w:val="24"/>
                <w:szCs w:val="24"/>
              </w:rPr>
              <w:t xml:space="preserve">Крищенко Л.А.                                 </w:t>
            </w:r>
          </w:p>
          <w:p w:rsidR="00144C67" w:rsidRDefault="00144C67">
            <w:pPr>
              <w:ind w:left="-494"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подпись руководителя МО       </w:t>
            </w:r>
          </w:p>
        </w:tc>
        <w:tc>
          <w:tcPr>
            <w:tcW w:w="4286" w:type="dxa"/>
          </w:tcPr>
          <w:p w:rsidR="00144C67" w:rsidRDefault="00144C6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</w:t>
            </w: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</w:p>
          <w:p w:rsidR="00144C67" w:rsidRDefault="00144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СОГЛАСОВАНО                     </w:t>
            </w: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заседания методического </w:t>
            </w: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совета МБОУ «Школа№80» </w:t>
            </w: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_________2019года №______</w:t>
            </w:r>
          </w:p>
          <w:p w:rsidR="00144C67" w:rsidRDefault="00144C6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</w:t>
            </w:r>
            <w:proofErr w:type="gramStart"/>
            <w:r>
              <w:rPr>
                <w:sz w:val="24"/>
                <w:szCs w:val="24"/>
              </w:rPr>
              <w:t>_  /</w:t>
            </w:r>
            <w:proofErr w:type="spellStart"/>
            <w:proofErr w:type="gramEnd"/>
            <w:r>
              <w:rPr>
                <w:sz w:val="24"/>
                <w:szCs w:val="24"/>
              </w:rPr>
              <w:t>Симовонян</w:t>
            </w:r>
            <w:proofErr w:type="spellEnd"/>
            <w:r>
              <w:rPr>
                <w:sz w:val="24"/>
                <w:szCs w:val="24"/>
              </w:rPr>
              <w:t xml:space="preserve"> А.А../</w:t>
            </w:r>
          </w:p>
          <w:p w:rsidR="00144C67" w:rsidRDefault="00144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руководителя МС</w:t>
            </w:r>
          </w:p>
        </w:tc>
      </w:tr>
    </w:tbl>
    <w:p w:rsidR="006F2ED5" w:rsidRDefault="006F2ED5" w:rsidP="006F2ED5">
      <w:pPr>
        <w:adjustRightInd w:val="0"/>
        <w:rPr>
          <w:rFonts w:eastAsiaTheme="minorHAnsi"/>
          <w:lang w:eastAsia="en-US"/>
        </w:rPr>
      </w:pPr>
    </w:p>
    <w:p w:rsidR="006F2ED5" w:rsidRDefault="006F2ED5" w:rsidP="006F2ED5">
      <w:pPr>
        <w:pStyle w:val="a4"/>
        <w:autoSpaceDE/>
        <w:jc w:val="both"/>
      </w:pPr>
    </w:p>
    <w:p w:rsidR="006F2ED5" w:rsidRDefault="006F2ED5" w:rsidP="006F2ED5">
      <w:pPr>
        <w:pStyle w:val="a4"/>
        <w:autoSpaceDE/>
        <w:jc w:val="both"/>
        <w:rPr>
          <w:sz w:val="32"/>
          <w:szCs w:val="32"/>
        </w:rPr>
      </w:pPr>
    </w:p>
    <w:p w:rsidR="006F2ED5" w:rsidRDefault="006F2ED5" w:rsidP="006F2ED5"/>
    <w:p w:rsidR="006F2ED5" w:rsidRDefault="006F2ED5" w:rsidP="006F2ED5"/>
    <w:p w:rsidR="00C300BF" w:rsidRDefault="00C300BF"/>
    <w:sectPr w:rsidR="00C30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3430E"/>
    <w:multiLevelType w:val="multilevel"/>
    <w:tmpl w:val="6642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42EF3"/>
    <w:multiLevelType w:val="multilevel"/>
    <w:tmpl w:val="9E08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2F2957"/>
    <w:multiLevelType w:val="multilevel"/>
    <w:tmpl w:val="4674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DC18BB"/>
    <w:multiLevelType w:val="multilevel"/>
    <w:tmpl w:val="EF18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BB2363"/>
    <w:multiLevelType w:val="multilevel"/>
    <w:tmpl w:val="82EA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425104"/>
    <w:multiLevelType w:val="multilevel"/>
    <w:tmpl w:val="828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A2"/>
    <w:rsid w:val="00144C67"/>
    <w:rsid w:val="00213F74"/>
    <w:rsid w:val="00547DBD"/>
    <w:rsid w:val="005840CD"/>
    <w:rsid w:val="006A6372"/>
    <w:rsid w:val="006F2ED5"/>
    <w:rsid w:val="00917F34"/>
    <w:rsid w:val="009766A2"/>
    <w:rsid w:val="009F5F91"/>
    <w:rsid w:val="00AD1664"/>
    <w:rsid w:val="00B37A78"/>
    <w:rsid w:val="00C300BF"/>
    <w:rsid w:val="00F1604E"/>
    <w:rsid w:val="00FA55E2"/>
    <w:rsid w:val="00FB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988BA"/>
  <w15:docId w15:val="{52F82168-DE1D-449C-AF55-6A99A678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E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F2E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 Spacing"/>
    <w:link w:val="a3"/>
    <w:uiPriority w:val="1"/>
    <w:qFormat/>
    <w:rsid w:val="006F2E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144C6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144C67"/>
    <w:pPr>
      <w:autoSpaceDE/>
      <w:autoSpaceDN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39"/>
    <w:rsid w:val="00144C6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144C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2543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17010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VirusOLD</cp:lastModifiedBy>
  <cp:revision>17</cp:revision>
  <cp:lastPrinted>2019-09-23T13:13:00Z</cp:lastPrinted>
  <dcterms:created xsi:type="dcterms:W3CDTF">2016-10-14T15:00:00Z</dcterms:created>
  <dcterms:modified xsi:type="dcterms:W3CDTF">2020-01-19T06:27:00Z</dcterms:modified>
</cp:coreProperties>
</file>